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30" w:rsidRDefault="004116C5">
      <w:pPr>
        <w:jc w:val="center"/>
        <w:rPr>
          <w:b/>
          <w:bCs/>
          <w:sz w:val="44"/>
          <w:szCs w:val="36"/>
        </w:rPr>
      </w:pPr>
      <w:r>
        <w:rPr>
          <w:rFonts w:hint="eastAsia"/>
          <w:b/>
          <w:bCs/>
          <w:sz w:val="44"/>
          <w:szCs w:val="36"/>
        </w:rPr>
        <w:t>沈阳音乐学院</w:t>
      </w:r>
    </w:p>
    <w:p w:rsidR="004116C5" w:rsidRDefault="00E847EA">
      <w:pPr>
        <w:jc w:val="center"/>
        <w:rPr>
          <w:sz w:val="44"/>
          <w:szCs w:val="36"/>
        </w:rPr>
      </w:pPr>
      <w:r>
        <w:rPr>
          <w:rFonts w:hint="eastAsia"/>
          <w:b/>
          <w:bCs/>
          <w:sz w:val="44"/>
          <w:szCs w:val="36"/>
        </w:rPr>
        <w:t>关于发放招生补助的</w:t>
      </w:r>
      <w:r w:rsidR="004116C5">
        <w:rPr>
          <w:rFonts w:hint="eastAsia"/>
          <w:b/>
          <w:bCs/>
          <w:sz w:val="44"/>
          <w:szCs w:val="36"/>
        </w:rPr>
        <w:t>规定</w:t>
      </w:r>
    </w:p>
    <w:p w:rsidR="004116C5" w:rsidRDefault="004116C5"/>
    <w:p w:rsidR="004116C5" w:rsidRDefault="004116C5">
      <w:pPr>
        <w:pStyle w:val="a3"/>
      </w:pPr>
      <w:r>
        <w:rPr>
          <w:rFonts w:hint="eastAsia"/>
        </w:rPr>
        <w:t>为加强我院“专业加试费”的收支管理，规范财务收支行为，考虑我院招生工作基本是在节假日期间，为保障招生人员在招生期间工作和生活的需要，结合我院实际情况，制订本规定。</w:t>
      </w:r>
    </w:p>
    <w:p w:rsidR="004116C5" w:rsidRDefault="004116C5">
      <w:pPr>
        <w:ind w:lef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一、发放“招生补助”的资金来源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按省物价局批准的收费标准，向考生收取的专业加试费，主要用于报名、考生信息采集和电子档案制作；命题、试卷印刷、考试、阅卷、成绩统计及登记；命题人员、监考教师和考务工作人员的补助等。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二、发放招生补助的范围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1、院招生委员会成员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2、命题、阅卷人员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3、监考、监察人员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4、招生工作人员</w:t>
      </w:r>
    </w:p>
    <w:p w:rsidR="004116C5" w:rsidRDefault="004116C5">
      <w:pPr>
        <w:ind w:lef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三、发放招生补助的项目及标准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1、在辽宁省外进行的招生考试（元/人，天）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加班费：100-200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误餐费：20-50 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通讯费：10-20</w:t>
      </w:r>
    </w:p>
    <w:p w:rsidR="004116C5" w:rsidRDefault="004116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2、在沈阳考场进行的招生考试（元/人，天）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加班费：50-100 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误餐费：</w:t>
      </w:r>
      <w:r w:rsidR="008A293C">
        <w:rPr>
          <w:rFonts w:ascii="仿宋_GB2312" w:eastAsia="仿宋_GB2312" w:hint="eastAsia"/>
          <w:sz w:val="32"/>
        </w:rPr>
        <w:t>20-30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 xml:space="preserve">   夜间加班的补助标准：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加班至晚上10：00时，30元/人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加班至晚上12：00时，50元/人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加班至晚上12：00时以后，100元/人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3、其他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院招生委员会成员：通讯补助费300/人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监察人员： 100元/人，天 </w:t>
      </w:r>
    </w:p>
    <w:p w:rsidR="004116C5" w:rsidRDefault="004116C5">
      <w:pPr>
        <w:ind w:firstLineChars="350" w:firstLine="1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命题人员：30-100元/人，天 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四、其他事项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1、本规定只适用于在节假日期间（如寒暑假、双休日及国家法定假日）进行招生工作的人员。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2、参加招生考试的人员，只有副教授以上的主考人员（含副处长及以上），享受规定的补助标准上限。其他人员的补助标准可在规定的范围内，由招生委员会制定，报分管院长批准后施行。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3、招生工作发放的各项补助，需在招生工作结束后，由院招生办公室负责统计，报院计财处，按税法规定扣除应纳个人所得税，经分管院长批准后，方能发放。不能在收取的“专业加试费”中直接支取。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4、发放的误餐补助可以在标准限额内，凭饮食业餐饮发票实报实销。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五、</w:t>
      </w:r>
      <w:r w:rsidR="008A293C">
        <w:rPr>
          <w:rFonts w:ascii="仿宋_GB2312" w:eastAsia="仿宋_GB2312" w:hint="eastAsia"/>
          <w:sz w:val="32"/>
        </w:rPr>
        <w:t>艺术学院、大连校区、</w:t>
      </w:r>
      <w:r>
        <w:rPr>
          <w:rFonts w:ascii="仿宋_GB2312" w:eastAsia="仿宋_GB2312" w:hint="eastAsia"/>
          <w:sz w:val="32"/>
        </w:rPr>
        <w:t>桃仙校区参照本规定执行。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六、招生期间发生的所有费用，原则上只能在按省教育厅、省物价局规定收取的专业加试费中列支。</w:t>
      </w:r>
    </w:p>
    <w:p w:rsidR="004116C5" w:rsidRDefault="004116C5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七、本规定由计财处负责解释。</w:t>
      </w:r>
    </w:p>
    <w:p w:rsidR="004116C5" w:rsidRPr="006F5A18" w:rsidRDefault="004116C5" w:rsidP="006F5A18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八、本规定经院长办公会讨论通过，自2006年1月1日起执行。</w:t>
      </w:r>
    </w:p>
    <w:sectPr w:rsidR="004116C5" w:rsidRPr="006F5A18" w:rsidSect="00D212C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DD" w:rsidRDefault="00DE19DD">
      <w:r>
        <w:separator/>
      </w:r>
    </w:p>
  </w:endnote>
  <w:endnote w:type="continuationSeparator" w:id="1">
    <w:p w:rsidR="00DE19DD" w:rsidRDefault="00DE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5" w:rsidRDefault="00C032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6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6C5" w:rsidRDefault="004116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5" w:rsidRDefault="00C032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6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7EA">
      <w:rPr>
        <w:rStyle w:val="a5"/>
        <w:noProof/>
      </w:rPr>
      <w:t>1</w:t>
    </w:r>
    <w:r>
      <w:rPr>
        <w:rStyle w:val="a5"/>
      </w:rPr>
      <w:fldChar w:fldCharType="end"/>
    </w:r>
  </w:p>
  <w:p w:rsidR="004116C5" w:rsidRDefault="004116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DD" w:rsidRDefault="00DE19DD">
      <w:r>
        <w:separator/>
      </w:r>
    </w:p>
  </w:footnote>
  <w:footnote w:type="continuationSeparator" w:id="1">
    <w:p w:rsidR="00DE19DD" w:rsidRDefault="00DE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30" w:rsidRDefault="004F3A30" w:rsidP="004F3A3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A30"/>
    <w:rsid w:val="0021449D"/>
    <w:rsid w:val="002254AC"/>
    <w:rsid w:val="0031536E"/>
    <w:rsid w:val="004116C5"/>
    <w:rsid w:val="00430E1F"/>
    <w:rsid w:val="004F3A30"/>
    <w:rsid w:val="005569AD"/>
    <w:rsid w:val="006F5A18"/>
    <w:rsid w:val="008A293C"/>
    <w:rsid w:val="00A8748F"/>
    <w:rsid w:val="00C03247"/>
    <w:rsid w:val="00C35907"/>
    <w:rsid w:val="00D212CB"/>
    <w:rsid w:val="00DE19DD"/>
    <w:rsid w:val="00DF69A4"/>
    <w:rsid w:val="00E847EA"/>
    <w:rsid w:val="00F70CE2"/>
    <w:rsid w:val="00F7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0CE2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F70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70CE2"/>
  </w:style>
  <w:style w:type="paragraph" w:styleId="a6">
    <w:name w:val="header"/>
    <w:basedOn w:val="a"/>
    <w:rsid w:val="004F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770</Characters>
  <Application>Microsoft Office Word</Application>
  <DocSecurity>0</DocSecurity>
  <Lines>6</Lines>
  <Paragraphs>1</Paragraphs>
  <ScaleCrop>false</ScaleCrop>
  <Company>番茄花园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管宁</dc:creator>
  <cp:lastModifiedBy>User</cp:lastModifiedBy>
  <cp:revision>5</cp:revision>
  <dcterms:created xsi:type="dcterms:W3CDTF">2014-11-28T06:07:00Z</dcterms:created>
  <dcterms:modified xsi:type="dcterms:W3CDTF">2014-11-28T06:13:00Z</dcterms:modified>
</cp:coreProperties>
</file>