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75" w:rsidRDefault="00423975" w:rsidP="009A15B5">
      <w:pPr>
        <w:spacing w:line="560" w:lineRule="exact"/>
        <w:ind w:firstLineChars="0" w:firstLine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关于召开辅导员学</w:t>
      </w:r>
      <w:proofErr w:type="gramStart"/>
      <w:r>
        <w:rPr>
          <w:rFonts w:asciiTheme="majorEastAsia" w:eastAsiaTheme="majorEastAsia" w:hAnsiTheme="majorEastAsia" w:hint="eastAsia"/>
          <w:b/>
          <w:sz w:val="44"/>
          <w:szCs w:val="44"/>
        </w:rPr>
        <w:t>习习近</w:t>
      </w:r>
      <w:proofErr w:type="gramEnd"/>
      <w:r>
        <w:rPr>
          <w:rFonts w:asciiTheme="majorEastAsia" w:eastAsiaTheme="majorEastAsia" w:hAnsiTheme="majorEastAsia" w:hint="eastAsia"/>
          <w:b/>
          <w:sz w:val="44"/>
          <w:szCs w:val="44"/>
        </w:rPr>
        <w:t>平总书记在学校思想政治理论课教师座谈会上</w:t>
      </w:r>
      <w:r w:rsidR="009A15B5" w:rsidRPr="009A15B5">
        <w:rPr>
          <w:rFonts w:asciiTheme="majorEastAsia" w:eastAsiaTheme="majorEastAsia" w:hAnsiTheme="majorEastAsia" w:hint="eastAsia"/>
          <w:b/>
          <w:sz w:val="44"/>
          <w:szCs w:val="44"/>
        </w:rPr>
        <w:t>重要讲话精神</w:t>
      </w:r>
    </w:p>
    <w:p w:rsidR="006E5986" w:rsidRDefault="009A15B5" w:rsidP="009A15B5">
      <w:pPr>
        <w:spacing w:line="560" w:lineRule="exact"/>
        <w:ind w:firstLineChars="0" w:firstLine="0"/>
        <w:jc w:val="center"/>
        <w:rPr>
          <w:rFonts w:ascii="仿宋_GB2312" w:eastAsia="仿宋_GB2312" w:hAnsiTheme="majorEastAsia"/>
          <w:sz w:val="32"/>
          <w:szCs w:val="32"/>
        </w:rPr>
      </w:pPr>
      <w:r w:rsidRPr="009A15B5">
        <w:rPr>
          <w:rFonts w:asciiTheme="majorEastAsia" w:eastAsiaTheme="majorEastAsia" w:hAnsiTheme="majorEastAsia" w:hint="eastAsia"/>
          <w:b/>
          <w:sz w:val="44"/>
          <w:szCs w:val="44"/>
        </w:rPr>
        <w:t>座谈会</w:t>
      </w:r>
      <w:r w:rsidR="00423975">
        <w:rPr>
          <w:rFonts w:asciiTheme="majorEastAsia" w:eastAsiaTheme="majorEastAsia" w:hAnsiTheme="majorEastAsia" w:hint="eastAsia"/>
          <w:b/>
          <w:sz w:val="44"/>
          <w:szCs w:val="44"/>
        </w:rPr>
        <w:t>的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通知</w:t>
      </w:r>
    </w:p>
    <w:p w:rsidR="00A040F8" w:rsidRDefault="00A040F8" w:rsidP="00A418A3">
      <w:pPr>
        <w:spacing w:line="540" w:lineRule="exact"/>
        <w:ind w:firstLineChars="0" w:firstLine="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各教学单位：</w:t>
      </w:r>
    </w:p>
    <w:p w:rsidR="00F0635D" w:rsidRDefault="00F0635D" w:rsidP="00A418A3">
      <w:pPr>
        <w:spacing w:line="540" w:lineRule="exact"/>
        <w:ind w:firstLineChars="0" w:firstLine="645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为深入学习《习近平总书记在学校思想政治理论课教师座谈会上的重要讲话》精神，做好新时代学校思想政治工作，培养德智体美劳全面发展的社会主义建设者和接班人，学生工作处组织辅导员召开学习座谈会，现将相关事宜通知如下：</w:t>
      </w:r>
    </w:p>
    <w:p w:rsidR="00F0635D" w:rsidRPr="00A429FA" w:rsidRDefault="00F0635D" w:rsidP="00A418A3">
      <w:pPr>
        <w:widowControl/>
        <w:spacing w:line="540" w:lineRule="exact"/>
        <w:ind w:firstLineChars="177" w:firstLine="566"/>
        <w:rPr>
          <w:rFonts w:ascii="黑体" w:eastAsia="黑体" w:hAnsi="黑体" w:cs="Times New Roman"/>
          <w:b/>
          <w:sz w:val="32"/>
          <w:szCs w:val="32"/>
        </w:rPr>
      </w:pPr>
      <w:r w:rsidRPr="00A429FA">
        <w:rPr>
          <w:rFonts w:ascii="黑体" w:eastAsia="黑体" w:hAnsi="黑体" w:cs="Times New Roman" w:hint="eastAsia"/>
          <w:sz w:val="32"/>
          <w:szCs w:val="32"/>
        </w:rPr>
        <w:t>一、时间及地点</w:t>
      </w:r>
    </w:p>
    <w:p w:rsidR="00F0635D" w:rsidRPr="00A429FA" w:rsidRDefault="00F0635D" w:rsidP="00A418A3">
      <w:pPr>
        <w:widowControl/>
        <w:spacing w:line="540" w:lineRule="exact"/>
        <w:ind w:firstLineChars="177" w:firstLine="566"/>
        <w:rPr>
          <w:rFonts w:ascii="仿宋_GB2312" w:eastAsia="仿宋_GB2312" w:hAnsi="仿宋" w:cs="Times New Roman"/>
          <w:sz w:val="32"/>
          <w:szCs w:val="32"/>
        </w:rPr>
      </w:pPr>
      <w:r w:rsidRPr="00A429FA">
        <w:rPr>
          <w:rFonts w:ascii="仿宋_GB2312" w:eastAsia="仿宋_GB2312" w:hAnsi="仿宋" w:cs="Times New Roman" w:hint="eastAsia"/>
          <w:sz w:val="32"/>
          <w:szCs w:val="32"/>
        </w:rPr>
        <w:t>1.4月10日（周三）1</w:t>
      </w:r>
      <w:r>
        <w:rPr>
          <w:rFonts w:ascii="仿宋_GB2312" w:eastAsia="仿宋_GB2312" w:hAnsi="仿宋" w:hint="eastAsia"/>
          <w:sz w:val="32"/>
          <w:szCs w:val="32"/>
        </w:rPr>
        <w:t>2</w:t>
      </w:r>
      <w:r w:rsidRPr="00A429FA">
        <w:rPr>
          <w:rFonts w:ascii="仿宋_GB2312" w:eastAsia="仿宋_GB2312" w:hAnsi="仿宋" w:cs="Times New Roman" w:hint="eastAsia"/>
          <w:sz w:val="32"/>
          <w:szCs w:val="32"/>
        </w:rPr>
        <w:t>:30</w:t>
      </w:r>
      <w:r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F0635D" w:rsidRPr="00A429FA" w:rsidRDefault="00F0635D" w:rsidP="00A418A3">
      <w:pPr>
        <w:widowControl/>
        <w:spacing w:line="540" w:lineRule="exact"/>
        <w:ind w:firstLineChars="177" w:firstLine="566"/>
        <w:rPr>
          <w:rFonts w:ascii="仿宋_GB2312" w:eastAsia="仿宋_GB2312" w:hAnsi="仿宋" w:cs="Times New Roman"/>
          <w:sz w:val="32"/>
          <w:szCs w:val="32"/>
        </w:rPr>
      </w:pPr>
      <w:r w:rsidRPr="00A429FA">
        <w:rPr>
          <w:rFonts w:ascii="仿宋_GB2312" w:eastAsia="仿宋_GB2312" w:hAnsi="仿宋" w:cs="Times New Roman" w:hint="eastAsia"/>
          <w:sz w:val="32"/>
          <w:szCs w:val="32"/>
        </w:rPr>
        <w:t>2.三好校区</w:t>
      </w:r>
      <w:r>
        <w:rPr>
          <w:rFonts w:ascii="仿宋_GB2312" w:eastAsia="仿宋_GB2312" w:hAnsi="仿宋" w:hint="eastAsia"/>
          <w:sz w:val="32"/>
          <w:szCs w:val="32"/>
        </w:rPr>
        <w:t>3</w:t>
      </w:r>
      <w:r w:rsidRPr="00A429FA">
        <w:rPr>
          <w:rFonts w:ascii="仿宋_GB2312" w:eastAsia="仿宋_GB2312" w:hAnsi="仿宋" w:cs="Times New Roman" w:hint="eastAsia"/>
          <w:sz w:val="32"/>
          <w:szCs w:val="32"/>
        </w:rPr>
        <w:t>06</w:t>
      </w:r>
      <w:r>
        <w:rPr>
          <w:rFonts w:ascii="仿宋_GB2312" w:eastAsia="仿宋_GB2312" w:hAnsi="仿宋" w:cs="Times New Roman" w:hint="eastAsia"/>
          <w:sz w:val="32"/>
          <w:szCs w:val="32"/>
        </w:rPr>
        <w:t>会议室。</w:t>
      </w:r>
    </w:p>
    <w:p w:rsidR="00F0635D" w:rsidRPr="00A429FA" w:rsidRDefault="00F0635D" w:rsidP="00A418A3">
      <w:pPr>
        <w:widowControl/>
        <w:spacing w:line="540" w:lineRule="exact"/>
        <w:ind w:firstLineChars="177" w:firstLine="566"/>
        <w:rPr>
          <w:rFonts w:ascii="黑体" w:eastAsia="黑体" w:hAnsi="黑体" w:cs="Times New Roman"/>
          <w:b/>
          <w:sz w:val="32"/>
          <w:szCs w:val="32"/>
        </w:rPr>
      </w:pPr>
      <w:r w:rsidRPr="00A429FA">
        <w:rPr>
          <w:rFonts w:ascii="黑体" w:eastAsia="黑体" w:hAnsi="黑体" w:cs="Times New Roman" w:hint="eastAsia"/>
          <w:sz w:val="32"/>
          <w:szCs w:val="32"/>
        </w:rPr>
        <w:t>二、参</w:t>
      </w:r>
      <w:r>
        <w:rPr>
          <w:rFonts w:ascii="黑体" w:eastAsia="黑体" w:hAnsi="黑体" w:hint="eastAsia"/>
          <w:sz w:val="32"/>
          <w:szCs w:val="32"/>
        </w:rPr>
        <w:t>会</w:t>
      </w:r>
      <w:r w:rsidRPr="00A429FA">
        <w:rPr>
          <w:rFonts w:ascii="黑体" w:eastAsia="黑体" w:hAnsi="黑体" w:cs="Times New Roman" w:hint="eastAsia"/>
          <w:sz w:val="32"/>
          <w:szCs w:val="32"/>
        </w:rPr>
        <w:t>人员</w:t>
      </w:r>
    </w:p>
    <w:p w:rsidR="00F0635D" w:rsidRDefault="00F0635D" w:rsidP="00A418A3">
      <w:pPr>
        <w:widowControl/>
        <w:spacing w:line="540" w:lineRule="exact"/>
        <w:ind w:firstLineChars="177" w:firstLine="566"/>
        <w:rPr>
          <w:rFonts w:ascii="仿宋_GB2312" w:eastAsia="仿宋_GB2312" w:hAnsi="仿宋" w:cs="仿宋"/>
          <w:bCs/>
          <w:sz w:val="32"/>
          <w:szCs w:val="32"/>
        </w:rPr>
      </w:pPr>
      <w:r w:rsidRPr="00A429FA">
        <w:rPr>
          <w:rFonts w:ascii="仿宋_GB2312" w:eastAsia="仿宋_GB2312" w:hAnsi="仿宋" w:cs="仿宋" w:hint="eastAsia"/>
          <w:bCs/>
          <w:sz w:val="32"/>
          <w:szCs w:val="32"/>
        </w:rPr>
        <w:t>教学单位学生管理科科长、辅导员</w:t>
      </w:r>
      <w:r>
        <w:rPr>
          <w:rFonts w:ascii="仿宋_GB2312" w:eastAsia="仿宋_GB2312" w:hAnsi="仿宋" w:cs="仿宋" w:hint="eastAsia"/>
          <w:bCs/>
          <w:sz w:val="32"/>
          <w:szCs w:val="32"/>
        </w:rPr>
        <w:t>代表。</w:t>
      </w:r>
    </w:p>
    <w:p w:rsidR="00F0635D" w:rsidRPr="00A429FA" w:rsidRDefault="00F0635D" w:rsidP="00A418A3">
      <w:pPr>
        <w:widowControl/>
        <w:spacing w:line="540" w:lineRule="exact"/>
        <w:ind w:firstLineChars="177" w:firstLine="566"/>
        <w:rPr>
          <w:rFonts w:ascii="黑体" w:eastAsia="黑体" w:hAnsi="黑体" w:cs="Times New Roman"/>
          <w:b/>
          <w:sz w:val="32"/>
          <w:szCs w:val="32"/>
        </w:rPr>
      </w:pPr>
      <w:r w:rsidRPr="00A429FA">
        <w:rPr>
          <w:rFonts w:ascii="黑体" w:eastAsia="黑体" w:hAnsi="黑体" w:cs="Times New Roman" w:hint="eastAsia"/>
          <w:sz w:val="32"/>
          <w:szCs w:val="32"/>
        </w:rPr>
        <w:t>三、内容及形式</w:t>
      </w:r>
    </w:p>
    <w:p w:rsidR="00F0635D" w:rsidRDefault="00F0635D" w:rsidP="00A418A3">
      <w:pPr>
        <w:widowControl/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A429FA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Pr="00616E61">
        <w:rPr>
          <w:rFonts w:ascii="仿宋_GB2312" w:eastAsia="仿宋_GB2312" w:hint="eastAsia"/>
          <w:sz w:val="32"/>
          <w:szCs w:val="32"/>
        </w:rPr>
        <w:t>学习</w:t>
      </w:r>
      <w:r>
        <w:rPr>
          <w:rFonts w:ascii="仿宋_GB2312" w:eastAsia="仿宋_GB2312" w:hint="eastAsia"/>
          <w:sz w:val="32"/>
          <w:szCs w:val="32"/>
        </w:rPr>
        <w:t>《</w:t>
      </w:r>
      <w:r w:rsidRPr="00616E61">
        <w:rPr>
          <w:rFonts w:ascii="仿宋_GB2312" w:eastAsia="仿宋_GB2312" w:hAnsiTheme="majorEastAsia" w:hint="eastAsia"/>
          <w:sz w:val="32"/>
          <w:szCs w:val="32"/>
        </w:rPr>
        <w:t>习近平总书记在学校思想政治理论课教师座谈会上的重要讲话</w:t>
      </w:r>
      <w:r>
        <w:rPr>
          <w:rFonts w:ascii="仿宋_GB2312" w:eastAsia="仿宋_GB2312" w:hint="eastAsia"/>
          <w:sz w:val="32"/>
          <w:szCs w:val="32"/>
        </w:rPr>
        <w:t>》</w:t>
      </w:r>
      <w:r w:rsidRPr="00616E61">
        <w:rPr>
          <w:rFonts w:ascii="仿宋_GB2312" w:eastAsia="仿宋_GB2312" w:hAnsiTheme="majorEastAsia" w:hint="eastAsia"/>
          <w:sz w:val="32"/>
          <w:szCs w:val="32"/>
        </w:rPr>
        <w:t>精神</w:t>
      </w:r>
      <w:r w:rsidR="00EB2CD0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0635D" w:rsidRDefault="00F0635D" w:rsidP="00A418A3">
      <w:pPr>
        <w:widowControl/>
        <w:spacing w:line="540" w:lineRule="exact"/>
        <w:ind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" w:cs="华文仿宋" w:hint="eastAsia"/>
          <w:sz w:val="32"/>
          <w:szCs w:val="32"/>
        </w:rPr>
        <w:t>辅导员结合讲话精神做心得交流</w:t>
      </w:r>
      <w:r w:rsidR="00EB2CD0">
        <w:rPr>
          <w:rFonts w:ascii="仿宋_GB2312" w:eastAsia="仿宋_GB2312" w:hAnsi="仿宋" w:cs="华文仿宋" w:hint="eastAsia"/>
          <w:sz w:val="32"/>
          <w:szCs w:val="32"/>
        </w:rPr>
        <w:t>。</w:t>
      </w:r>
    </w:p>
    <w:p w:rsidR="00F0635D" w:rsidRPr="00A429FA" w:rsidRDefault="00F0635D" w:rsidP="00A418A3">
      <w:pPr>
        <w:widowControl/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3.观看</w:t>
      </w:r>
      <w:r w:rsidR="00D1308A">
        <w:rPr>
          <w:rFonts w:ascii="仿宋_GB2312" w:eastAsia="仿宋_GB2312" w:hAnsi="仿宋_GB2312" w:cs="仿宋_GB2312" w:hint="eastAsia"/>
          <w:sz w:val="32"/>
          <w:szCs w:val="32"/>
        </w:rPr>
        <w:t>教育影片</w:t>
      </w:r>
      <w:r>
        <w:rPr>
          <w:rFonts w:ascii="仿宋_GB2312" w:eastAsia="仿宋_GB2312" w:hAnsi="仿宋_GB2312" w:cs="仿宋_GB2312" w:hint="eastAsia"/>
          <w:sz w:val="32"/>
          <w:szCs w:val="32"/>
        </w:rPr>
        <w:t>《老师</w:t>
      </w:r>
      <w:r>
        <w:rPr>
          <w:rFonts w:ascii="仿宋_GB2312" w:eastAsia="仿宋_GB2312" w:hAnsi="宋体" w:hint="eastAsia"/>
          <w:sz w:val="32"/>
          <w:szCs w:val="32"/>
        </w:rPr>
        <w:t>·</w:t>
      </w:r>
      <w:r>
        <w:rPr>
          <w:rFonts w:ascii="仿宋_GB2312" w:eastAsia="仿宋_GB2312" w:hAnsi="仿宋_GB2312" w:cs="仿宋_GB2312" w:hint="eastAsia"/>
          <w:sz w:val="32"/>
          <w:szCs w:val="32"/>
        </w:rPr>
        <w:t>好》。</w:t>
      </w:r>
    </w:p>
    <w:p w:rsidR="00022F2F" w:rsidRPr="00A429FA" w:rsidRDefault="00022F2F" w:rsidP="00A418A3">
      <w:pPr>
        <w:spacing w:line="540" w:lineRule="exact"/>
        <w:ind w:firstLine="640"/>
        <w:rPr>
          <w:rFonts w:ascii="黑体" w:eastAsia="黑体" w:hAnsi="黑体" w:cs="宋体"/>
          <w:b/>
          <w:bCs/>
          <w:kern w:val="0"/>
          <w:sz w:val="32"/>
          <w:szCs w:val="32"/>
        </w:rPr>
      </w:pPr>
      <w:r w:rsidRPr="00A429FA">
        <w:rPr>
          <w:rFonts w:ascii="黑体" w:eastAsia="黑体" w:hAnsi="黑体" w:cs="宋体" w:hint="eastAsia"/>
          <w:bCs/>
          <w:kern w:val="0"/>
          <w:sz w:val="32"/>
          <w:szCs w:val="32"/>
        </w:rPr>
        <w:t>四、有关要求</w:t>
      </w:r>
    </w:p>
    <w:p w:rsidR="00F0635D" w:rsidRDefault="00F0635D" w:rsidP="00A418A3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1.参会人员需提前15分钟签到入场，保持会场秩序，手机全程保持静音状态，无特殊情况不得请假。确有特殊情况不能参加者，须提前向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白晓微副处长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请假</w:t>
      </w:r>
      <w:r w:rsidR="004A595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F74B2" w:rsidRDefault="00F0635D" w:rsidP="00A418A3">
      <w:pPr>
        <w:widowControl/>
        <w:adjustRightInd w:val="0"/>
        <w:snapToGrid w:val="0"/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FF74B2">
        <w:rPr>
          <w:rFonts w:ascii="仿宋_GB2312" w:eastAsia="仿宋_GB2312" w:hAnsi="仿宋_GB2312" w:cs="仿宋_GB2312" w:hint="eastAsia"/>
          <w:sz w:val="32"/>
          <w:szCs w:val="32"/>
        </w:rPr>
        <w:t>.做好</w:t>
      </w:r>
      <w:r>
        <w:rPr>
          <w:rFonts w:ascii="仿宋_GB2312" w:eastAsia="仿宋_GB2312" w:hAnsi="仿宋_GB2312" w:cs="仿宋_GB2312" w:hint="eastAsia"/>
          <w:sz w:val="32"/>
          <w:szCs w:val="32"/>
        </w:rPr>
        <w:t>心得</w:t>
      </w:r>
      <w:r w:rsidR="00FF74B2">
        <w:rPr>
          <w:rFonts w:ascii="仿宋_GB2312" w:eastAsia="仿宋_GB2312" w:hAnsi="仿宋_GB2312" w:cs="仿宋_GB2312" w:hint="eastAsia"/>
          <w:sz w:val="32"/>
          <w:szCs w:val="32"/>
        </w:rPr>
        <w:t>交流的相关准备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22F2F" w:rsidRPr="00A429FA" w:rsidRDefault="00022F2F" w:rsidP="00A418A3">
      <w:pPr>
        <w:spacing w:line="540" w:lineRule="exact"/>
        <w:ind w:firstLineChars="196" w:firstLine="627"/>
        <w:jc w:val="left"/>
        <w:rPr>
          <w:rFonts w:ascii="仿宋_GB2312" w:eastAsia="仿宋_GB2312" w:hAnsi="楷体" w:cs="Times New Roman"/>
          <w:b/>
          <w:sz w:val="32"/>
          <w:szCs w:val="32"/>
        </w:rPr>
      </w:pPr>
      <w:r w:rsidRPr="00A429FA">
        <w:rPr>
          <w:rFonts w:ascii="仿宋_GB2312" w:eastAsia="仿宋_GB2312" w:hAnsi="仿宋" w:cs="Times New Roman" w:hint="eastAsia"/>
          <w:color w:val="000000"/>
          <w:sz w:val="32"/>
          <w:szCs w:val="32"/>
        </w:rPr>
        <w:t>联系人：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李治</w:t>
      </w:r>
      <w:proofErr w:type="gramStart"/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玮</w:t>
      </w:r>
      <w:proofErr w:type="gramEnd"/>
      <w:r w:rsidRPr="00A429FA">
        <w:rPr>
          <w:rFonts w:ascii="仿宋_GB2312" w:eastAsia="仿宋_GB2312" w:hAnsi="仿宋" w:cs="Times New Roman" w:hint="eastAsia"/>
          <w:color w:val="000000"/>
          <w:sz w:val="32"/>
          <w:szCs w:val="32"/>
        </w:rPr>
        <w:t>，小号：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62455</w:t>
      </w:r>
      <w:r w:rsidRPr="00A429FA">
        <w:rPr>
          <w:rFonts w:ascii="仿宋_GB2312" w:eastAsia="仿宋_GB2312" w:hAnsi="仿宋" w:cs="Times New Roman" w:hint="eastAsia"/>
          <w:color w:val="000000"/>
          <w:sz w:val="32"/>
          <w:szCs w:val="32"/>
        </w:rPr>
        <w:t>。</w:t>
      </w:r>
    </w:p>
    <w:p w:rsidR="00022F2F" w:rsidRPr="00A429FA" w:rsidRDefault="00022F2F" w:rsidP="00A418A3">
      <w:pPr>
        <w:autoSpaceDN w:val="0"/>
        <w:spacing w:line="540" w:lineRule="exact"/>
        <w:ind w:firstLine="640"/>
        <w:jc w:val="center"/>
        <w:rPr>
          <w:rFonts w:ascii="仿宋_GB2312" w:eastAsia="仿宋_GB2312" w:hAnsi="仿宋" w:cs="仿宋"/>
          <w:sz w:val="32"/>
          <w:szCs w:val="32"/>
        </w:rPr>
      </w:pPr>
      <w:r w:rsidRPr="00A429FA">
        <w:rPr>
          <w:rFonts w:ascii="仿宋_GB2312" w:eastAsia="仿宋_GB2312" w:hAnsi="仿宋" w:cs="仿宋" w:hint="eastAsia"/>
          <w:sz w:val="32"/>
          <w:szCs w:val="32"/>
        </w:rPr>
        <w:t xml:space="preserve">      </w:t>
      </w:r>
      <w:r w:rsidR="00FF74B2">
        <w:rPr>
          <w:rFonts w:ascii="仿宋_GB2312" w:eastAsia="仿宋_GB2312" w:hAnsi="仿宋" w:cs="仿宋" w:hint="eastAsia"/>
          <w:sz w:val="32"/>
          <w:szCs w:val="32"/>
        </w:rPr>
        <w:t xml:space="preserve">                            </w:t>
      </w:r>
      <w:r w:rsidRPr="00A429FA">
        <w:rPr>
          <w:rFonts w:ascii="仿宋_GB2312" w:eastAsia="仿宋_GB2312" w:hAnsi="仿宋" w:cs="仿宋" w:hint="eastAsia"/>
          <w:sz w:val="32"/>
          <w:szCs w:val="32"/>
        </w:rPr>
        <w:t xml:space="preserve"> 学生工作处</w:t>
      </w:r>
    </w:p>
    <w:p w:rsidR="00022F2F" w:rsidRPr="00BC7A6C" w:rsidRDefault="00022F2F" w:rsidP="00A418A3">
      <w:pPr>
        <w:spacing w:line="540" w:lineRule="exact"/>
        <w:ind w:firstLine="640"/>
        <w:jc w:val="right"/>
        <w:rPr>
          <w:rFonts w:ascii="仿宋_GB2312" w:eastAsia="仿宋_GB2312" w:hAnsi="仿宋" w:cs="仿宋"/>
          <w:sz w:val="32"/>
          <w:szCs w:val="32"/>
        </w:rPr>
      </w:pPr>
      <w:r w:rsidRPr="00A429FA">
        <w:rPr>
          <w:rFonts w:ascii="仿宋_GB2312" w:eastAsia="仿宋_GB2312" w:hAnsi="仿宋" w:cs="仿宋" w:hint="eastAsia"/>
          <w:sz w:val="32"/>
          <w:szCs w:val="32"/>
        </w:rPr>
        <w:t xml:space="preserve">                                 </w:t>
      </w:r>
      <w:r w:rsidR="00FF74B2"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 w:rsidRPr="00A429FA">
        <w:rPr>
          <w:rFonts w:ascii="仿宋_GB2312" w:eastAsia="仿宋_GB2312" w:hAnsi="仿宋" w:cs="仿宋" w:hint="eastAsia"/>
          <w:sz w:val="32"/>
          <w:szCs w:val="32"/>
        </w:rPr>
        <w:t>2019年</w:t>
      </w:r>
      <w:r>
        <w:rPr>
          <w:rFonts w:ascii="仿宋_GB2312" w:eastAsia="仿宋_GB2312" w:hAnsi="仿宋" w:cs="仿宋" w:hint="eastAsia"/>
          <w:sz w:val="32"/>
          <w:szCs w:val="32"/>
        </w:rPr>
        <w:t>4</w:t>
      </w:r>
      <w:r w:rsidRPr="00A429FA">
        <w:rPr>
          <w:rFonts w:ascii="仿宋_GB2312" w:eastAsia="仿宋_GB2312" w:hAnsi="仿宋" w:cs="仿宋" w:hint="eastAsia"/>
          <w:sz w:val="32"/>
          <w:szCs w:val="32"/>
        </w:rPr>
        <w:t>月</w:t>
      </w:r>
      <w:r w:rsidR="00D43F58">
        <w:rPr>
          <w:rFonts w:ascii="仿宋_GB2312" w:eastAsia="仿宋_GB2312" w:hAnsi="仿宋" w:cs="仿宋" w:hint="eastAsia"/>
          <w:sz w:val="32"/>
          <w:szCs w:val="32"/>
        </w:rPr>
        <w:t>3</w:t>
      </w:r>
      <w:r w:rsidRPr="00A429FA">
        <w:rPr>
          <w:rFonts w:ascii="仿宋_GB2312" w:eastAsia="仿宋_GB2312" w:hAnsi="仿宋" w:cs="仿宋" w:hint="eastAsia"/>
          <w:sz w:val="32"/>
          <w:szCs w:val="32"/>
        </w:rPr>
        <w:t>日</w:t>
      </w:r>
    </w:p>
    <w:sectPr w:rsidR="00022F2F" w:rsidRPr="00BC7A6C" w:rsidSect="00A418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474" w:bottom="1361" w:left="1474" w:header="0" w:footer="0" w:gutter="0"/>
      <w:cols w:space="425"/>
      <w:docGrid w:linePitch="312" w:charSpace="40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202" w:rsidRDefault="00713202" w:rsidP="00E04CBD">
      <w:pPr>
        <w:spacing w:line="240" w:lineRule="auto"/>
        <w:ind w:firstLine="420"/>
      </w:pPr>
      <w:r>
        <w:separator/>
      </w:r>
    </w:p>
  </w:endnote>
  <w:endnote w:type="continuationSeparator" w:id="0">
    <w:p w:rsidR="00713202" w:rsidRDefault="00713202" w:rsidP="00E04CB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楷体_GB2312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CBD" w:rsidRDefault="00E04CBD" w:rsidP="00E04CBD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CBD" w:rsidRDefault="00E04CBD" w:rsidP="00E04CBD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CBD" w:rsidRDefault="00E04CBD" w:rsidP="00E04CBD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202" w:rsidRDefault="00713202" w:rsidP="00E04CBD">
      <w:pPr>
        <w:spacing w:line="240" w:lineRule="auto"/>
        <w:ind w:firstLine="420"/>
      </w:pPr>
      <w:r>
        <w:separator/>
      </w:r>
    </w:p>
  </w:footnote>
  <w:footnote w:type="continuationSeparator" w:id="0">
    <w:p w:rsidR="00713202" w:rsidRDefault="00713202" w:rsidP="00E04CB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CBD" w:rsidRDefault="00E04CBD" w:rsidP="00E04CBD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CBD" w:rsidRPr="00E04CBD" w:rsidRDefault="00E04CBD" w:rsidP="00E04CBD">
    <w:pPr>
      <w:ind w:left="4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CBD" w:rsidRDefault="00E04CBD" w:rsidP="00E04CBD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407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CBD"/>
    <w:rsid w:val="00022F2F"/>
    <w:rsid w:val="000D4AC0"/>
    <w:rsid w:val="000D5906"/>
    <w:rsid w:val="00106B44"/>
    <w:rsid w:val="00147645"/>
    <w:rsid w:val="00156DA8"/>
    <w:rsid w:val="001718AA"/>
    <w:rsid w:val="002803A4"/>
    <w:rsid w:val="002B63BF"/>
    <w:rsid w:val="00367250"/>
    <w:rsid w:val="00383029"/>
    <w:rsid w:val="00383C1A"/>
    <w:rsid w:val="003B6FCF"/>
    <w:rsid w:val="00423975"/>
    <w:rsid w:val="00462010"/>
    <w:rsid w:val="00473AB1"/>
    <w:rsid w:val="004A5953"/>
    <w:rsid w:val="00520404"/>
    <w:rsid w:val="005370B6"/>
    <w:rsid w:val="005B0074"/>
    <w:rsid w:val="00611DA7"/>
    <w:rsid w:val="00616E61"/>
    <w:rsid w:val="00672D4E"/>
    <w:rsid w:val="006E5986"/>
    <w:rsid w:val="00713202"/>
    <w:rsid w:val="00800F3F"/>
    <w:rsid w:val="0080228D"/>
    <w:rsid w:val="00876A04"/>
    <w:rsid w:val="008B5682"/>
    <w:rsid w:val="008C1436"/>
    <w:rsid w:val="008E7458"/>
    <w:rsid w:val="0095050B"/>
    <w:rsid w:val="00984D32"/>
    <w:rsid w:val="009A15B5"/>
    <w:rsid w:val="00A040F8"/>
    <w:rsid w:val="00A418A3"/>
    <w:rsid w:val="00AB07EC"/>
    <w:rsid w:val="00B10623"/>
    <w:rsid w:val="00BA569F"/>
    <w:rsid w:val="00BC7A6C"/>
    <w:rsid w:val="00C33613"/>
    <w:rsid w:val="00C3683A"/>
    <w:rsid w:val="00D1308A"/>
    <w:rsid w:val="00D43F58"/>
    <w:rsid w:val="00D91477"/>
    <w:rsid w:val="00E04CBD"/>
    <w:rsid w:val="00EB2CD0"/>
    <w:rsid w:val="00ED2302"/>
    <w:rsid w:val="00EF0122"/>
    <w:rsid w:val="00EF3496"/>
    <w:rsid w:val="00F0635D"/>
    <w:rsid w:val="00F55089"/>
    <w:rsid w:val="00F7178B"/>
    <w:rsid w:val="00F85667"/>
    <w:rsid w:val="00F93BCA"/>
    <w:rsid w:val="00FB3782"/>
    <w:rsid w:val="00FF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4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4C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4CB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4C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74</Words>
  <Characters>427</Characters>
  <Application>Microsoft Office Word</Application>
  <DocSecurity>0</DocSecurity>
  <Lines>3</Lines>
  <Paragraphs>1</Paragraphs>
  <ScaleCrop>false</ScaleCrop>
  <Company>微软中国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2019-04-02T01:40:00Z</dcterms:created>
  <dcterms:modified xsi:type="dcterms:W3CDTF">2019-04-03T01:01:00Z</dcterms:modified>
</cp:coreProperties>
</file>